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52" w:rsidRPr="00853B99" w:rsidRDefault="002D3E52" w:rsidP="002D3E52">
      <w:pPr>
        <w:spacing w:after="0" w:line="360" w:lineRule="auto"/>
        <w:ind w:left="567" w:hanging="567"/>
        <w:jc w:val="center"/>
        <w:rPr>
          <w:rFonts w:ascii="Times New Roman" w:eastAsia="Times New Roman" w:hAnsi="Times New Roman"/>
          <w:b/>
          <w:sz w:val="24"/>
          <w:szCs w:val="24"/>
          <w:lang w:eastAsia="nl-NL"/>
        </w:rPr>
      </w:pPr>
      <w:r w:rsidRPr="00853B99">
        <w:rPr>
          <w:rFonts w:ascii="Times New Roman" w:eastAsia="Times New Roman" w:hAnsi="Times New Roman"/>
          <w:b/>
          <w:sz w:val="24"/>
          <w:szCs w:val="24"/>
          <w:lang w:eastAsia="nl-NL"/>
        </w:rPr>
        <w:t xml:space="preserve">EAWOP Small Group Meeting: </w:t>
      </w:r>
      <w:r w:rsidRPr="00853B99">
        <w:rPr>
          <w:rFonts w:ascii="Times New Roman" w:hAnsi="Times New Roman"/>
          <w:b/>
          <w:sz w:val="24"/>
          <w:szCs w:val="24"/>
          <w:lang w:val="en-GB"/>
        </w:rPr>
        <w:t>Team</w:t>
      </w:r>
      <w:r>
        <w:rPr>
          <w:rFonts w:ascii="Times New Roman" w:hAnsi="Times New Roman"/>
          <w:b/>
          <w:sz w:val="24"/>
          <w:szCs w:val="24"/>
          <w:lang w:val="en-GB"/>
        </w:rPr>
        <w:t>w</w:t>
      </w:r>
      <w:r w:rsidRPr="00853B99">
        <w:rPr>
          <w:rFonts w:ascii="Times New Roman" w:hAnsi="Times New Roman"/>
          <w:b/>
          <w:sz w:val="24"/>
          <w:szCs w:val="24"/>
          <w:lang w:val="en-GB"/>
        </w:rPr>
        <w:t>orking Virtually:</w:t>
      </w:r>
      <w:r>
        <w:rPr>
          <w:rFonts w:ascii="Times New Roman" w:hAnsi="Times New Roman"/>
          <w:b/>
          <w:sz w:val="24"/>
          <w:szCs w:val="24"/>
          <w:lang w:val="en-GB"/>
        </w:rPr>
        <w:t xml:space="preserve"> </w:t>
      </w:r>
      <w:r w:rsidRPr="00853B99">
        <w:rPr>
          <w:rFonts w:ascii="Times New Roman" w:hAnsi="Times New Roman"/>
          <w:b/>
          <w:sz w:val="24"/>
          <w:szCs w:val="24"/>
          <w:lang w:val="en-GB"/>
        </w:rPr>
        <w:t>Business as usual?</w:t>
      </w:r>
    </w:p>
    <w:p w:rsidR="002D3E52" w:rsidRPr="00853B99" w:rsidRDefault="002D3E52" w:rsidP="002D3E52">
      <w:pPr>
        <w:spacing w:after="0" w:line="360" w:lineRule="auto"/>
        <w:jc w:val="center"/>
        <w:rPr>
          <w:rFonts w:ascii="Times New Roman" w:hAnsi="Times New Roman"/>
          <w:b/>
          <w:bCs/>
          <w:sz w:val="24"/>
          <w:szCs w:val="24"/>
          <w:lang w:val="en-GB"/>
        </w:rPr>
      </w:pPr>
      <w:r w:rsidRPr="00853B99">
        <w:rPr>
          <w:rFonts w:ascii="Times New Roman" w:hAnsi="Times New Roman"/>
          <w:b/>
          <w:bCs/>
          <w:sz w:val="24"/>
          <w:szCs w:val="24"/>
          <w:lang w:val="en-GB"/>
        </w:rPr>
        <w:t>2</w:t>
      </w:r>
      <w:r>
        <w:rPr>
          <w:rFonts w:ascii="Times New Roman" w:hAnsi="Times New Roman"/>
          <w:b/>
          <w:bCs/>
          <w:sz w:val="24"/>
          <w:szCs w:val="24"/>
          <w:lang w:val="en-GB"/>
        </w:rPr>
        <w:t>2</w:t>
      </w:r>
      <w:r>
        <w:rPr>
          <w:rFonts w:ascii="Times New Roman" w:hAnsi="Times New Roman"/>
          <w:b/>
          <w:bCs/>
          <w:sz w:val="24"/>
          <w:szCs w:val="24"/>
          <w:vertAlign w:val="superscript"/>
          <w:lang w:val="en-GB"/>
        </w:rPr>
        <w:t>nd</w:t>
      </w:r>
      <w:r w:rsidRPr="00853B99">
        <w:rPr>
          <w:rFonts w:ascii="Times New Roman" w:hAnsi="Times New Roman"/>
          <w:b/>
          <w:bCs/>
          <w:sz w:val="24"/>
          <w:szCs w:val="24"/>
          <w:lang w:val="en-GB"/>
        </w:rPr>
        <w:t>-24</w:t>
      </w:r>
      <w:r w:rsidRPr="00853B99">
        <w:rPr>
          <w:rFonts w:ascii="Times New Roman" w:hAnsi="Times New Roman"/>
          <w:b/>
          <w:bCs/>
          <w:sz w:val="24"/>
          <w:szCs w:val="24"/>
          <w:vertAlign w:val="superscript"/>
          <w:lang w:val="en-GB"/>
        </w:rPr>
        <w:t>th</w:t>
      </w:r>
      <w:r w:rsidRPr="00853B99">
        <w:rPr>
          <w:rFonts w:ascii="Times New Roman" w:hAnsi="Times New Roman"/>
          <w:b/>
          <w:bCs/>
          <w:sz w:val="24"/>
          <w:szCs w:val="24"/>
          <w:lang w:val="en-GB"/>
        </w:rPr>
        <w:t xml:space="preserve"> July 2019</w:t>
      </w:r>
    </w:p>
    <w:p w:rsidR="002D3E52" w:rsidRPr="00853B99" w:rsidRDefault="002D3E52" w:rsidP="002D3E52">
      <w:pPr>
        <w:spacing w:after="0" w:line="360" w:lineRule="auto"/>
        <w:jc w:val="center"/>
        <w:rPr>
          <w:rFonts w:ascii="Times New Roman" w:hAnsi="Times New Roman"/>
          <w:b/>
          <w:sz w:val="24"/>
          <w:szCs w:val="24"/>
        </w:rPr>
      </w:pPr>
      <w:r w:rsidRPr="00853B99">
        <w:rPr>
          <w:rFonts w:ascii="Times New Roman" w:hAnsi="Times New Roman"/>
          <w:b/>
          <w:sz w:val="24"/>
          <w:szCs w:val="24"/>
        </w:rPr>
        <w:t xml:space="preserve">Católica Lisbon School of Business and Economics, </w:t>
      </w:r>
      <w:r>
        <w:rPr>
          <w:rFonts w:ascii="Times New Roman" w:hAnsi="Times New Roman"/>
          <w:b/>
          <w:sz w:val="24"/>
          <w:szCs w:val="24"/>
        </w:rPr>
        <w:t xml:space="preserve">Lisbon, </w:t>
      </w:r>
      <w:r w:rsidRPr="00853B99">
        <w:rPr>
          <w:rFonts w:ascii="Times New Roman" w:hAnsi="Times New Roman"/>
          <w:b/>
          <w:sz w:val="24"/>
          <w:szCs w:val="24"/>
        </w:rPr>
        <w:t>Portugal</w:t>
      </w:r>
    </w:p>
    <w:p w:rsidR="002D3E52" w:rsidRPr="00853B99" w:rsidRDefault="002D3E52" w:rsidP="002D3E52">
      <w:pPr>
        <w:spacing w:after="0" w:line="360" w:lineRule="auto"/>
        <w:jc w:val="both"/>
        <w:rPr>
          <w:rFonts w:ascii="Times New Roman" w:eastAsia="Times New Roman" w:hAnsi="Times New Roman"/>
          <w:b/>
          <w:sz w:val="24"/>
          <w:szCs w:val="24"/>
          <w:lang w:eastAsia="nl-NL"/>
        </w:rPr>
      </w:pPr>
    </w:p>
    <w:p w:rsidR="002D3E52" w:rsidRPr="00853B99" w:rsidRDefault="002D3E52" w:rsidP="002D3E52">
      <w:pPr>
        <w:spacing w:after="0" w:line="360" w:lineRule="auto"/>
        <w:jc w:val="center"/>
        <w:rPr>
          <w:rFonts w:ascii="Times New Roman" w:eastAsia="Times New Roman" w:hAnsi="Times New Roman"/>
          <w:b/>
          <w:sz w:val="24"/>
          <w:szCs w:val="24"/>
          <w:lang w:eastAsia="nl-NL"/>
        </w:rPr>
      </w:pPr>
      <w:r w:rsidRPr="00853B99">
        <w:rPr>
          <w:rFonts w:ascii="Times New Roman" w:eastAsia="Times New Roman" w:hAnsi="Times New Roman"/>
          <w:b/>
          <w:sz w:val="24"/>
          <w:szCs w:val="24"/>
          <w:lang w:eastAsia="nl-NL"/>
        </w:rPr>
        <w:t>Call for Papers</w:t>
      </w:r>
    </w:p>
    <w:p w:rsidR="002D3E52" w:rsidRPr="00853B99" w:rsidRDefault="002D3E52" w:rsidP="002D3E52">
      <w:pPr>
        <w:spacing w:after="0" w:line="360" w:lineRule="auto"/>
        <w:jc w:val="both"/>
        <w:rPr>
          <w:rFonts w:ascii="Times New Roman" w:eastAsia="Times New Roman" w:hAnsi="Times New Roman"/>
          <w:sz w:val="24"/>
          <w:szCs w:val="24"/>
          <w:lang w:eastAsia="nl-NL"/>
        </w:rPr>
      </w:pPr>
    </w:p>
    <w:p w:rsidR="002D3E52" w:rsidRPr="00B47AA7" w:rsidRDefault="002D3E52" w:rsidP="002D3E52">
      <w:pPr>
        <w:spacing w:after="0" w:line="360" w:lineRule="auto"/>
        <w:ind w:firstLine="720"/>
        <w:jc w:val="both"/>
        <w:rPr>
          <w:rFonts w:ascii="Times New Roman" w:eastAsia="Times New Roman" w:hAnsi="Times New Roman"/>
          <w:sz w:val="24"/>
          <w:szCs w:val="24"/>
          <w:lang w:eastAsia="nl-NL"/>
        </w:rPr>
      </w:pPr>
      <w:r w:rsidRPr="00853B99">
        <w:rPr>
          <w:rFonts w:ascii="Times New Roman" w:eastAsia="Times New Roman" w:hAnsi="Times New Roman"/>
          <w:sz w:val="24"/>
          <w:szCs w:val="24"/>
          <w:lang w:eastAsia="nl-NL"/>
        </w:rPr>
        <w:t xml:space="preserve">We are pleased to announce the call for papers for </w:t>
      </w:r>
      <w:r>
        <w:rPr>
          <w:rFonts w:ascii="Times New Roman" w:eastAsia="Times New Roman" w:hAnsi="Times New Roman"/>
          <w:sz w:val="24"/>
          <w:szCs w:val="24"/>
          <w:lang w:eastAsia="nl-NL"/>
        </w:rPr>
        <w:t>this EAWOP Small Group Meeting.</w:t>
      </w:r>
    </w:p>
    <w:p w:rsidR="002D3E52" w:rsidRPr="00B47AA7" w:rsidRDefault="002D3E52" w:rsidP="002D3E52">
      <w:pPr>
        <w:pStyle w:val="Default"/>
        <w:spacing w:line="360" w:lineRule="auto"/>
        <w:ind w:firstLine="720"/>
        <w:jc w:val="both"/>
        <w:rPr>
          <w:rFonts w:ascii="Times New Roman" w:hAnsi="Times New Roman" w:cs="Times New Roman"/>
          <w:szCs w:val="20"/>
          <w:lang w:val="en-GB"/>
        </w:rPr>
      </w:pPr>
      <w:r w:rsidRPr="00B47AA7">
        <w:rPr>
          <w:rFonts w:ascii="Times New Roman" w:hAnsi="Times New Roman" w:cs="Times New Roman"/>
          <w:szCs w:val="20"/>
          <w:lang w:val="en-GB"/>
        </w:rPr>
        <w:t xml:space="preserve">According to the European Political Strategy Centre (2016), one of the most relevant trends </w:t>
      </w:r>
      <w:bookmarkStart w:id="0" w:name="_GoBack"/>
      <w:r w:rsidRPr="00B47AA7">
        <w:rPr>
          <w:rFonts w:ascii="Times New Roman" w:hAnsi="Times New Roman" w:cs="Times New Roman"/>
          <w:szCs w:val="20"/>
          <w:lang w:val="en-GB"/>
        </w:rPr>
        <w:t xml:space="preserve">and transformations that work is undergoing, both in Europe and worldwide, is the breaking down </w:t>
      </w:r>
      <w:bookmarkEnd w:id="0"/>
      <w:r w:rsidRPr="00B47AA7">
        <w:rPr>
          <w:rFonts w:ascii="Times New Roman" w:hAnsi="Times New Roman" w:cs="Times New Roman"/>
          <w:szCs w:val="20"/>
          <w:lang w:val="en-GB"/>
        </w:rPr>
        <w:t>of jobs into projects that “assemble physical or virtual teams, across borders or time-zones” (p. 2). This new paradigm allows organizations to maximize time zone differences (for instance, in 24/7 customer service availability), to cut down travel and moving costs, and to take advantage of a larger pool of talents across the globe. These new arrangements also have stark implications for other domains, like H</w:t>
      </w:r>
      <w:r>
        <w:rPr>
          <w:rFonts w:ascii="Times New Roman" w:hAnsi="Times New Roman" w:cs="Times New Roman"/>
          <w:szCs w:val="20"/>
          <w:lang w:val="en-GB"/>
        </w:rPr>
        <w:t xml:space="preserve">uman </w:t>
      </w:r>
      <w:r w:rsidRPr="00B47AA7">
        <w:rPr>
          <w:rFonts w:ascii="Times New Roman" w:hAnsi="Times New Roman" w:cs="Times New Roman"/>
          <w:szCs w:val="20"/>
          <w:lang w:val="en-GB"/>
        </w:rPr>
        <w:t>R</w:t>
      </w:r>
      <w:r>
        <w:rPr>
          <w:rFonts w:ascii="Times New Roman" w:hAnsi="Times New Roman" w:cs="Times New Roman"/>
          <w:szCs w:val="20"/>
          <w:lang w:val="en-GB"/>
        </w:rPr>
        <w:t>esource</w:t>
      </w:r>
      <w:r w:rsidRPr="00B47AA7">
        <w:rPr>
          <w:rFonts w:ascii="Times New Roman" w:hAnsi="Times New Roman" w:cs="Times New Roman"/>
          <w:szCs w:val="20"/>
          <w:lang w:val="en-GB"/>
        </w:rPr>
        <w:t xml:space="preserve"> Management and teamwork. This SGM is aimed at discussing the specific implications of working virtually (namely in multiple projects simultaneously) for team effectiveness, both in what tangible outputs or products, and influences on team members (collective and individualistic) are considered. </w:t>
      </w:r>
    </w:p>
    <w:p w:rsidR="002D3E52" w:rsidRDefault="002D3E52" w:rsidP="002D3E52">
      <w:pPr>
        <w:pStyle w:val="Default"/>
        <w:spacing w:line="360" w:lineRule="auto"/>
        <w:jc w:val="both"/>
        <w:rPr>
          <w:rFonts w:ascii="Times New Roman" w:hAnsi="Times New Roman" w:cs="Times New Roman"/>
          <w:sz w:val="20"/>
          <w:szCs w:val="20"/>
          <w:lang w:val="en-GB"/>
        </w:rPr>
      </w:pPr>
    </w:p>
    <w:p w:rsidR="002D3E52" w:rsidRPr="00D105B1" w:rsidRDefault="002D3E52" w:rsidP="002D3E52">
      <w:pPr>
        <w:spacing w:after="0" w:line="360" w:lineRule="auto"/>
        <w:jc w:val="both"/>
        <w:rPr>
          <w:rFonts w:ascii="Times New Roman" w:eastAsia="Times New Roman" w:hAnsi="Times New Roman"/>
          <w:sz w:val="24"/>
          <w:szCs w:val="24"/>
          <w:lang w:val="en-GB" w:eastAsia="nl-NL"/>
        </w:rPr>
      </w:pPr>
    </w:p>
    <w:p w:rsidR="002D3E52" w:rsidRPr="00853B99" w:rsidRDefault="002D3E52" w:rsidP="002D3E52">
      <w:pPr>
        <w:spacing w:after="0" w:line="360" w:lineRule="auto"/>
        <w:jc w:val="both"/>
        <w:rPr>
          <w:rFonts w:ascii="Times New Roman" w:eastAsia="Times New Roman" w:hAnsi="Times New Roman"/>
          <w:sz w:val="24"/>
          <w:szCs w:val="24"/>
          <w:lang w:eastAsia="nl-NL"/>
        </w:rPr>
      </w:pPr>
      <w:r w:rsidRPr="00853B99">
        <w:rPr>
          <w:rFonts w:ascii="Times New Roman" w:eastAsia="Times New Roman" w:hAnsi="Times New Roman"/>
          <w:sz w:val="24"/>
          <w:szCs w:val="24"/>
          <w:lang w:eastAsia="nl-NL"/>
        </w:rPr>
        <w:t>Submissions to the Small Group Meeting may include but are not limited to:</w:t>
      </w:r>
    </w:p>
    <w:p w:rsidR="002D3E52" w:rsidRPr="005A093E" w:rsidRDefault="002D3E52" w:rsidP="002D3E52">
      <w:pPr>
        <w:pStyle w:val="ListParagraph"/>
        <w:numPr>
          <w:ilvl w:val="0"/>
          <w:numId w:val="1"/>
        </w:numPr>
        <w:spacing w:line="360" w:lineRule="auto"/>
        <w:jc w:val="both"/>
        <w:rPr>
          <w:rFonts w:ascii="Times New Roman" w:eastAsia="Times New Roman" w:hAnsi="Times New Roman"/>
          <w:szCs w:val="22"/>
          <w:lang w:eastAsia="nl-NL"/>
        </w:rPr>
      </w:pPr>
      <w:r w:rsidRPr="005A093E">
        <w:rPr>
          <w:rFonts w:ascii="Times New Roman" w:eastAsia="Times New Roman" w:hAnsi="Times New Roman"/>
          <w:szCs w:val="22"/>
          <w:lang w:eastAsia="nl-NL"/>
        </w:rPr>
        <w:t>Specificities of virtuality for teamwork</w:t>
      </w:r>
    </w:p>
    <w:p w:rsidR="002D3E52" w:rsidRPr="005A093E" w:rsidRDefault="002D3E52" w:rsidP="002D3E52">
      <w:pPr>
        <w:pStyle w:val="ListParagraph"/>
        <w:numPr>
          <w:ilvl w:val="0"/>
          <w:numId w:val="1"/>
        </w:numPr>
        <w:spacing w:line="360" w:lineRule="auto"/>
        <w:jc w:val="both"/>
        <w:rPr>
          <w:rFonts w:ascii="Times New Roman" w:eastAsia="Times New Roman" w:hAnsi="Times New Roman"/>
          <w:szCs w:val="22"/>
          <w:lang w:eastAsia="nl-NL"/>
        </w:rPr>
      </w:pPr>
      <w:r w:rsidRPr="005A093E">
        <w:rPr>
          <w:rFonts w:ascii="Times New Roman" w:hAnsi="Times New Roman"/>
          <w:szCs w:val="22"/>
          <w:lang w:val="en-GB"/>
        </w:rPr>
        <w:t>Technology-mediated interaction</w:t>
      </w:r>
    </w:p>
    <w:p w:rsidR="002D3E52" w:rsidRPr="005A093E" w:rsidRDefault="002D3E52" w:rsidP="002D3E52">
      <w:pPr>
        <w:pStyle w:val="ListParagraph"/>
        <w:numPr>
          <w:ilvl w:val="0"/>
          <w:numId w:val="1"/>
        </w:numPr>
        <w:spacing w:line="360" w:lineRule="auto"/>
        <w:jc w:val="both"/>
        <w:rPr>
          <w:rFonts w:ascii="Times New Roman" w:eastAsia="Times New Roman" w:hAnsi="Times New Roman"/>
          <w:szCs w:val="22"/>
          <w:lang w:eastAsia="nl-NL"/>
        </w:rPr>
      </w:pPr>
      <w:r w:rsidRPr="005A093E">
        <w:rPr>
          <w:rFonts w:ascii="Times New Roman" w:eastAsia="Times New Roman" w:hAnsi="Times New Roman"/>
          <w:szCs w:val="22"/>
          <w:lang w:eastAsia="nl-NL"/>
        </w:rPr>
        <w:t xml:space="preserve"> Multiple team membership</w:t>
      </w:r>
    </w:p>
    <w:p w:rsidR="002D3E52" w:rsidRPr="005A093E" w:rsidRDefault="002D3E52" w:rsidP="002D3E52">
      <w:pPr>
        <w:pStyle w:val="ListParagraph"/>
        <w:numPr>
          <w:ilvl w:val="0"/>
          <w:numId w:val="1"/>
        </w:numPr>
        <w:spacing w:line="360" w:lineRule="auto"/>
        <w:jc w:val="both"/>
        <w:rPr>
          <w:rFonts w:ascii="Times New Roman" w:eastAsia="Times New Roman" w:hAnsi="Times New Roman"/>
          <w:szCs w:val="22"/>
          <w:lang w:eastAsia="nl-NL"/>
        </w:rPr>
      </w:pPr>
      <w:r w:rsidRPr="005A093E">
        <w:rPr>
          <w:rFonts w:ascii="Times New Roman" w:eastAsia="Times New Roman" w:hAnsi="Times New Roman"/>
          <w:szCs w:val="22"/>
          <w:lang w:eastAsia="nl-NL"/>
        </w:rPr>
        <w:t>Global teams/Geographically dispersed teams</w:t>
      </w:r>
    </w:p>
    <w:p w:rsidR="002D3E52" w:rsidRPr="00853B99" w:rsidRDefault="002D3E52" w:rsidP="002D3E52">
      <w:pPr>
        <w:spacing w:after="0" w:line="360" w:lineRule="auto"/>
        <w:jc w:val="both"/>
        <w:rPr>
          <w:rFonts w:ascii="Times New Roman" w:eastAsia="Times New Roman" w:hAnsi="Times New Roman"/>
          <w:b/>
          <w:sz w:val="24"/>
          <w:szCs w:val="24"/>
          <w:lang w:eastAsia="nl-NL"/>
        </w:rPr>
      </w:pPr>
    </w:p>
    <w:p w:rsidR="002D3E52" w:rsidRPr="00853B99" w:rsidRDefault="002D3E52" w:rsidP="002D3E52">
      <w:pPr>
        <w:spacing w:after="0" w:line="360" w:lineRule="auto"/>
        <w:jc w:val="both"/>
        <w:rPr>
          <w:rFonts w:ascii="Times New Roman" w:hAnsi="Times New Roman"/>
          <w:b/>
          <w:sz w:val="24"/>
          <w:szCs w:val="24"/>
        </w:rPr>
      </w:pPr>
      <w:r w:rsidRPr="00853B99">
        <w:rPr>
          <w:rFonts w:ascii="Times New Roman" w:hAnsi="Times New Roman"/>
          <w:b/>
          <w:sz w:val="24"/>
          <w:szCs w:val="24"/>
        </w:rPr>
        <w:t>Location and date</w:t>
      </w:r>
    </w:p>
    <w:p w:rsidR="002D3E52" w:rsidRPr="00853B99" w:rsidRDefault="002D3E52" w:rsidP="002D3E52">
      <w:pPr>
        <w:spacing w:after="0" w:line="360" w:lineRule="auto"/>
        <w:jc w:val="both"/>
        <w:rPr>
          <w:rFonts w:ascii="Times New Roman" w:hAnsi="Times New Roman"/>
          <w:sz w:val="24"/>
          <w:szCs w:val="24"/>
        </w:rPr>
      </w:pPr>
      <w:r w:rsidRPr="00853B99">
        <w:rPr>
          <w:rFonts w:ascii="Times New Roman" w:hAnsi="Times New Roman"/>
          <w:sz w:val="24"/>
          <w:szCs w:val="24"/>
        </w:rPr>
        <w:t xml:space="preserve">The Small Group Meeting takes place at Católica Lisbon School of Business and Economics, Lisbon, Portugal, from the </w:t>
      </w:r>
      <w:r w:rsidRPr="00924A1D">
        <w:rPr>
          <w:rFonts w:ascii="Times New Roman" w:hAnsi="Times New Roman"/>
          <w:bCs/>
          <w:sz w:val="24"/>
          <w:szCs w:val="24"/>
          <w:lang w:val="en-GB"/>
        </w:rPr>
        <w:t>22</w:t>
      </w:r>
      <w:r w:rsidRPr="00924A1D">
        <w:rPr>
          <w:rFonts w:ascii="Times New Roman" w:hAnsi="Times New Roman"/>
          <w:bCs/>
          <w:sz w:val="24"/>
          <w:szCs w:val="24"/>
          <w:vertAlign w:val="superscript"/>
          <w:lang w:val="en-GB"/>
        </w:rPr>
        <w:t>nd</w:t>
      </w:r>
      <w:r w:rsidRPr="00924A1D">
        <w:rPr>
          <w:rFonts w:ascii="Times New Roman" w:hAnsi="Times New Roman"/>
          <w:bCs/>
          <w:sz w:val="24"/>
          <w:szCs w:val="24"/>
          <w:lang w:val="en-GB"/>
        </w:rPr>
        <w:t xml:space="preserve"> to the 24</w:t>
      </w:r>
      <w:r w:rsidRPr="00924A1D">
        <w:rPr>
          <w:rFonts w:ascii="Times New Roman" w:hAnsi="Times New Roman"/>
          <w:bCs/>
          <w:sz w:val="24"/>
          <w:szCs w:val="24"/>
          <w:vertAlign w:val="superscript"/>
          <w:lang w:val="en-GB"/>
        </w:rPr>
        <w:t>th</w:t>
      </w:r>
      <w:r w:rsidRPr="00924A1D">
        <w:rPr>
          <w:rFonts w:ascii="Times New Roman" w:hAnsi="Times New Roman"/>
          <w:bCs/>
          <w:sz w:val="24"/>
          <w:szCs w:val="24"/>
          <w:lang w:val="en-GB"/>
        </w:rPr>
        <w:t xml:space="preserve"> of July 2019</w:t>
      </w:r>
      <w:r w:rsidRPr="00924A1D">
        <w:rPr>
          <w:rFonts w:ascii="Times New Roman" w:hAnsi="Times New Roman"/>
          <w:sz w:val="24"/>
          <w:szCs w:val="24"/>
        </w:rPr>
        <w:t>.</w:t>
      </w:r>
      <w:r w:rsidRPr="00853B99">
        <w:rPr>
          <w:rFonts w:ascii="Times New Roman" w:hAnsi="Times New Roman"/>
          <w:sz w:val="24"/>
          <w:szCs w:val="24"/>
        </w:rPr>
        <w:t xml:space="preserve"> Católica Lisbon School of Business &amp; Economics is the business school of the Catholic University of Portugal, one of best European business schools according to the Financial Times. Its multicultural faculty and students, and its commitment to high quality teaching products and publications characterize its culture. Lisbon has </w:t>
      </w:r>
      <w:r w:rsidRPr="00853B99">
        <w:rPr>
          <w:rFonts w:ascii="Times New Roman" w:hAnsi="Times New Roman"/>
          <w:sz w:val="24"/>
          <w:szCs w:val="24"/>
        </w:rPr>
        <w:lastRenderedPageBreak/>
        <w:t>a cosmopolitan atmosphere that mixes with its strong historical and culture identity. The city offers a variety of monuments, museums, restaurants, and, obviously, many houses of</w:t>
      </w:r>
      <w:r w:rsidRPr="00853B99">
        <w:rPr>
          <w:rFonts w:ascii="Times New Roman" w:hAnsi="Times New Roman"/>
          <w:i/>
          <w:sz w:val="24"/>
          <w:szCs w:val="24"/>
        </w:rPr>
        <w:t xml:space="preserve"> Fado</w:t>
      </w:r>
      <w:r w:rsidRPr="00853B99">
        <w:rPr>
          <w:rFonts w:ascii="Times New Roman" w:hAnsi="Times New Roman"/>
          <w:sz w:val="24"/>
          <w:szCs w:val="24"/>
        </w:rPr>
        <w:t xml:space="preserve">. Lisbon has plenty of fine hotels at affordable prices that are at a walking distance from Católica Lisbon School of Business and Economics and Lisbon’s downtown.   </w:t>
      </w:r>
    </w:p>
    <w:p w:rsidR="002D3E52" w:rsidRPr="00853B99" w:rsidRDefault="002D3E52" w:rsidP="002D3E52">
      <w:pPr>
        <w:spacing w:after="0" w:line="360" w:lineRule="auto"/>
        <w:jc w:val="both"/>
        <w:rPr>
          <w:rFonts w:ascii="Times New Roman" w:hAnsi="Times New Roman"/>
          <w:sz w:val="24"/>
          <w:szCs w:val="24"/>
        </w:rPr>
      </w:pPr>
    </w:p>
    <w:p w:rsidR="002D3E52" w:rsidRPr="00853B99" w:rsidRDefault="002D3E52" w:rsidP="002D3E52">
      <w:pPr>
        <w:spacing w:after="0" w:line="360" w:lineRule="auto"/>
        <w:jc w:val="both"/>
        <w:rPr>
          <w:rFonts w:ascii="Times New Roman" w:hAnsi="Times New Roman"/>
          <w:b/>
          <w:sz w:val="24"/>
          <w:szCs w:val="24"/>
        </w:rPr>
      </w:pPr>
      <w:r w:rsidRPr="00853B99">
        <w:rPr>
          <w:rFonts w:ascii="Times New Roman" w:hAnsi="Times New Roman"/>
          <w:b/>
          <w:sz w:val="24"/>
          <w:szCs w:val="24"/>
        </w:rPr>
        <w:t>Conference Fees</w:t>
      </w:r>
    </w:p>
    <w:p w:rsidR="002D3E52" w:rsidRDefault="002D3E52" w:rsidP="002D3E52">
      <w:pPr>
        <w:spacing w:after="0" w:line="360" w:lineRule="auto"/>
        <w:jc w:val="both"/>
        <w:rPr>
          <w:rFonts w:ascii="Times New Roman" w:hAnsi="Times New Roman"/>
          <w:color w:val="000000"/>
          <w:sz w:val="24"/>
          <w:szCs w:val="24"/>
        </w:rPr>
      </w:pPr>
      <w:r w:rsidRPr="00853B99">
        <w:rPr>
          <w:rFonts w:ascii="Times New Roman" w:hAnsi="Times New Roman"/>
          <w:color w:val="000000"/>
          <w:sz w:val="24"/>
          <w:szCs w:val="24"/>
        </w:rPr>
        <w:t xml:space="preserve">PhD students will pay </w:t>
      </w:r>
      <w:r>
        <w:rPr>
          <w:rFonts w:ascii="Times New Roman" w:hAnsi="Times New Roman"/>
          <w:color w:val="000000"/>
          <w:sz w:val="24"/>
          <w:szCs w:val="24"/>
        </w:rPr>
        <w:t>5</w:t>
      </w:r>
      <w:r w:rsidRPr="00853B99">
        <w:rPr>
          <w:rFonts w:ascii="Times New Roman" w:hAnsi="Times New Roman"/>
          <w:color w:val="000000"/>
          <w:sz w:val="24"/>
          <w:szCs w:val="24"/>
        </w:rPr>
        <w:t>0€ and PhD</w:t>
      </w:r>
      <w:r>
        <w:rPr>
          <w:rFonts w:ascii="Times New Roman" w:hAnsi="Times New Roman"/>
          <w:color w:val="000000"/>
          <w:sz w:val="24"/>
          <w:szCs w:val="24"/>
        </w:rPr>
        <w:t>s</w:t>
      </w:r>
      <w:r w:rsidRPr="00853B99">
        <w:rPr>
          <w:rFonts w:ascii="Times New Roman" w:hAnsi="Times New Roman"/>
          <w:color w:val="000000"/>
          <w:sz w:val="24"/>
          <w:szCs w:val="24"/>
        </w:rPr>
        <w:t xml:space="preserve"> and professionals will pay </w:t>
      </w:r>
      <w:r>
        <w:rPr>
          <w:rFonts w:ascii="Times New Roman" w:hAnsi="Times New Roman"/>
          <w:color w:val="000000"/>
          <w:sz w:val="24"/>
          <w:szCs w:val="24"/>
        </w:rPr>
        <w:t>10</w:t>
      </w:r>
      <w:r w:rsidRPr="00853B99">
        <w:rPr>
          <w:rFonts w:ascii="Times New Roman" w:hAnsi="Times New Roman"/>
          <w:color w:val="000000"/>
          <w:sz w:val="24"/>
          <w:szCs w:val="24"/>
        </w:rPr>
        <w:t>0€. The registration fee includes a reception dinner, two lunches, and four coffee-breaks.</w:t>
      </w:r>
    </w:p>
    <w:p w:rsidR="002D3E52" w:rsidRPr="00924A1D" w:rsidRDefault="002D3E52" w:rsidP="002D3E52">
      <w:pPr>
        <w:spacing w:after="0" w:line="360" w:lineRule="auto"/>
        <w:jc w:val="both"/>
        <w:rPr>
          <w:rFonts w:ascii="Times New Roman" w:hAnsi="Times New Roman"/>
          <w:color w:val="000000"/>
          <w:sz w:val="24"/>
          <w:szCs w:val="24"/>
        </w:rPr>
      </w:pPr>
    </w:p>
    <w:p w:rsidR="002D3E52" w:rsidRPr="00853B99" w:rsidRDefault="002D3E52" w:rsidP="002D3E52">
      <w:pPr>
        <w:spacing w:after="0" w:line="360" w:lineRule="auto"/>
        <w:jc w:val="both"/>
        <w:rPr>
          <w:rFonts w:ascii="Times New Roman" w:hAnsi="Times New Roman"/>
          <w:b/>
          <w:sz w:val="24"/>
          <w:szCs w:val="24"/>
        </w:rPr>
      </w:pPr>
      <w:r w:rsidRPr="00853B99">
        <w:rPr>
          <w:rFonts w:ascii="Times New Roman" w:hAnsi="Times New Roman"/>
          <w:b/>
          <w:sz w:val="24"/>
          <w:szCs w:val="24"/>
        </w:rPr>
        <w:t>Submissions</w:t>
      </w:r>
    </w:p>
    <w:p w:rsidR="002D3E52" w:rsidRDefault="002D3E52" w:rsidP="002D3E52">
      <w:pPr>
        <w:spacing w:after="0" w:line="360" w:lineRule="auto"/>
        <w:jc w:val="both"/>
        <w:rPr>
          <w:rFonts w:cs="Calibri"/>
        </w:rPr>
      </w:pPr>
      <w:r w:rsidRPr="00853B99">
        <w:rPr>
          <w:rFonts w:ascii="Times New Roman" w:hAnsi="Times New Roman"/>
          <w:sz w:val="24"/>
          <w:szCs w:val="24"/>
        </w:rPr>
        <w:t xml:space="preserve">Abstracts should be submitted before </w:t>
      </w:r>
      <w:r>
        <w:rPr>
          <w:rFonts w:ascii="Times New Roman" w:hAnsi="Times New Roman"/>
          <w:color w:val="000000"/>
          <w:sz w:val="24"/>
          <w:szCs w:val="24"/>
        </w:rPr>
        <w:t xml:space="preserve">March 1, 2019 </w:t>
      </w:r>
      <w:r w:rsidRPr="00853B99">
        <w:rPr>
          <w:rFonts w:ascii="Times New Roman" w:hAnsi="Times New Roman"/>
          <w:sz w:val="24"/>
          <w:szCs w:val="24"/>
        </w:rPr>
        <w:t xml:space="preserve">to Patrícia Costa at patricia.costa@ucp.pt. </w:t>
      </w:r>
      <w:r>
        <w:rPr>
          <w:rFonts w:ascii="Times New Roman" w:hAnsi="Times New Roman"/>
          <w:sz w:val="24"/>
          <w:szCs w:val="24"/>
        </w:rPr>
        <w:t>A</w:t>
      </w:r>
      <w:r w:rsidRPr="00853B99">
        <w:rPr>
          <w:rFonts w:ascii="Times New Roman" w:hAnsi="Times New Roman"/>
          <w:sz w:val="24"/>
          <w:szCs w:val="24"/>
        </w:rPr>
        <w:t>bstract</w:t>
      </w:r>
      <w:r>
        <w:rPr>
          <w:rFonts w:ascii="Times New Roman" w:hAnsi="Times New Roman"/>
          <w:sz w:val="24"/>
          <w:szCs w:val="24"/>
        </w:rPr>
        <w:t>s should have a maximum of 500 words (excl. references), and</w:t>
      </w:r>
      <w:r w:rsidRPr="00853B99">
        <w:rPr>
          <w:rFonts w:ascii="Times New Roman" w:hAnsi="Times New Roman"/>
          <w:sz w:val="24"/>
          <w:szCs w:val="24"/>
        </w:rPr>
        <w:t xml:space="preserve"> can </w:t>
      </w:r>
      <w:r>
        <w:rPr>
          <w:rFonts w:ascii="Times New Roman" w:hAnsi="Times New Roman"/>
          <w:sz w:val="24"/>
          <w:szCs w:val="24"/>
        </w:rPr>
        <w:t xml:space="preserve">include </w:t>
      </w:r>
      <w:r w:rsidRPr="00853B99">
        <w:rPr>
          <w:rFonts w:ascii="Times New Roman" w:hAnsi="Times New Roman"/>
          <w:sz w:val="24"/>
          <w:szCs w:val="24"/>
        </w:rPr>
        <w:t xml:space="preserve">empirical research, </w:t>
      </w:r>
      <w:r>
        <w:rPr>
          <w:rFonts w:ascii="Times New Roman" w:hAnsi="Times New Roman"/>
          <w:sz w:val="24"/>
          <w:szCs w:val="24"/>
        </w:rPr>
        <w:t xml:space="preserve">theory </w:t>
      </w:r>
      <w:r w:rsidRPr="00853B99">
        <w:rPr>
          <w:rFonts w:ascii="Times New Roman" w:hAnsi="Times New Roman"/>
          <w:sz w:val="24"/>
          <w:szCs w:val="24"/>
        </w:rPr>
        <w:t xml:space="preserve">development, a review, or methodological advancements. </w:t>
      </w:r>
      <w:r>
        <w:rPr>
          <w:rFonts w:ascii="Times New Roman" w:hAnsi="Times New Roman"/>
          <w:sz w:val="24"/>
          <w:szCs w:val="24"/>
        </w:rPr>
        <w:t xml:space="preserve">Please </w:t>
      </w:r>
      <w:r w:rsidRPr="00853B99">
        <w:rPr>
          <w:rFonts w:ascii="Times New Roman" w:hAnsi="Times New Roman"/>
          <w:sz w:val="24"/>
          <w:szCs w:val="24"/>
        </w:rPr>
        <w:t xml:space="preserve">provide full name, position, institution, discipline, and contact information for </w:t>
      </w:r>
      <w:r>
        <w:rPr>
          <w:rFonts w:ascii="Times New Roman" w:hAnsi="Times New Roman"/>
          <w:sz w:val="24"/>
          <w:szCs w:val="24"/>
        </w:rPr>
        <w:t xml:space="preserve">all </w:t>
      </w:r>
      <w:r w:rsidRPr="00853B99">
        <w:rPr>
          <w:rFonts w:ascii="Times New Roman" w:hAnsi="Times New Roman"/>
          <w:sz w:val="24"/>
          <w:szCs w:val="24"/>
        </w:rPr>
        <w:t xml:space="preserve">authors. </w:t>
      </w:r>
      <w:r>
        <w:rPr>
          <w:rFonts w:ascii="Times New Roman" w:hAnsi="Times New Roman"/>
          <w:color w:val="000000"/>
          <w:sz w:val="24"/>
          <w:szCs w:val="24"/>
        </w:rPr>
        <w:t xml:space="preserve">Decisions regarding </w:t>
      </w:r>
      <w:r w:rsidRPr="00924A1D">
        <w:rPr>
          <w:rFonts w:ascii="Times New Roman" w:hAnsi="Times New Roman"/>
          <w:color w:val="000000"/>
          <w:sz w:val="24"/>
          <w:szCs w:val="24"/>
        </w:rPr>
        <w:t>acceptance/</w:t>
      </w:r>
      <w:r w:rsidRPr="0002292F">
        <w:rPr>
          <w:rFonts w:ascii="Times New Roman" w:hAnsi="Times New Roman"/>
          <w:color w:val="000000"/>
          <w:sz w:val="24"/>
          <w:szCs w:val="24"/>
        </w:rPr>
        <w:t xml:space="preserve">rejection will be communicated by April 1, 2019. </w:t>
      </w:r>
      <w:r w:rsidR="0002292F" w:rsidRPr="0002292F">
        <w:rPr>
          <w:rFonts w:ascii="Times New Roman" w:hAnsi="Times New Roman"/>
        </w:rPr>
        <w:t>The organizers are actively seeking opportunities to publish selected papers (that can also be revised after the discussion during the small group meeting) in a special issue in a relevant journal, such as the European Journal of Work and Organizational Psychology.</w:t>
      </w:r>
    </w:p>
    <w:p w:rsidR="0002292F" w:rsidRDefault="0002292F" w:rsidP="002D3E52">
      <w:pPr>
        <w:spacing w:after="0" w:line="360" w:lineRule="auto"/>
        <w:jc w:val="both"/>
        <w:rPr>
          <w:rFonts w:ascii="Times New Roman" w:hAnsi="Times New Roman"/>
          <w:color w:val="000000"/>
          <w:sz w:val="24"/>
          <w:szCs w:val="24"/>
        </w:rPr>
      </w:pPr>
    </w:p>
    <w:p w:rsidR="002D3E52" w:rsidRPr="00853B99" w:rsidRDefault="002D3E52" w:rsidP="002D3E52">
      <w:pPr>
        <w:spacing w:after="0" w:line="360" w:lineRule="auto"/>
        <w:jc w:val="both"/>
        <w:rPr>
          <w:rFonts w:ascii="Times New Roman" w:hAnsi="Times New Roman"/>
          <w:sz w:val="24"/>
          <w:szCs w:val="24"/>
        </w:rPr>
      </w:pPr>
      <w:r w:rsidRPr="00853B99">
        <w:rPr>
          <w:rFonts w:ascii="Times New Roman" w:hAnsi="Times New Roman"/>
          <w:sz w:val="24"/>
          <w:szCs w:val="24"/>
        </w:rPr>
        <w:t xml:space="preserve">If you have any questions regarding submission, please contact Patrícia </w:t>
      </w:r>
      <w:r>
        <w:rPr>
          <w:rFonts w:ascii="Times New Roman" w:hAnsi="Times New Roman"/>
          <w:sz w:val="24"/>
          <w:szCs w:val="24"/>
        </w:rPr>
        <w:t>Costa (</w:t>
      </w:r>
      <w:hyperlink r:id="rId7" w:history="1">
        <w:r w:rsidRPr="00A5366F">
          <w:rPr>
            <w:rStyle w:val="Hyperlink"/>
            <w:rFonts w:ascii="Times New Roman" w:hAnsi="Times New Roman"/>
            <w:sz w:val="24"/>
            <w:szCs w:val="24"/>
          </w:rPr>
          <w:t>patricia.costa@ucp.pt</w:t>
        </w:r>
      </w:hyperlink>
      <w:r>
        <w:rPr>
          <w:rFonts w:ascii="Times New Roman" w:hAnsi="Times New Roman"/>
          <w:sz w:val="24"/>
          <w:szCs w:val="24"/>
        </w:rPr>
        <w:t xml:space="preserve">) . </w:t>
      </w:r>
    </w:p>
    <w:p w:rsidR="002D3E52" w:rsidRPr="00853B99" w:rsidRDefault="002D3E52" w:rsidP="002D3E52">
      <w:pPr>
        <w:spacing w:line="360" w:lineRule="auto"/>
        <w:jc w:val="both"/>
        <w:rPr>
          <w:rFonts w:ascii="Times New Roman" w:hAnsi="Times New Roman"/>
          <w:sz w:val="24"/>
          <w:szCs w:val="24"/>
        </w:rPr>
      </w:pPr>
    </w:p>
    <w:p w:rsidR="002D3E52" w:rsidRDefault="002D3E52" w:rsidP="002D3E52">
      <w:pPr>
        <w:spacing w:line="360" w:lineRule="auto"/>
        <w:jc w:val="both"/>
        <w:rPr>
          <w:rFonts w:ascii="Times New Roman" w:hAnsi="Times New Roman"/>
          <w:b/>
          <w:sz w:val="24"/>
          <w:szCs w:val="24"/>
        </w:rPr>
      </w:pPr>
      <w:r>
        <w:rPr>
          <w:rFonts w:ascii="Times New Roman" w:hAnsi="Times New Roman"/>
          <w:b/>
          <w:sz w:val="24"/>
          <w:szCs w:val="24"/>
        </w:rPr>
        <w:t>Organizing Committee</w:t>
      </w:r>
    </w:p>
    <w:p w:rsidR="002D3E52" w:rsidRPr="000536C5" w:rsidRDefault="002D3E52" w:rsidP="002D3E52">
      <w:pPr>
        <w:pStyle w:val="Default"/>
        <w:spacing w:line="360" w:lineRule="auto"/>
        <w:jc w:val="both"/>
        <w:rPr>
          <w:rFonts w:ascii="Times New Roman" w:hAnsi="Times New Roman" w:cs="Times New Roman"/>
          <w:b/>
          <w:lang w:val="en-GB"/>
        </w:rPr>
      </w:pPr>
      <w:r w:rsidRPr="000536C5">
        <w:rPr>
          <w:rFonts w:ascii="Times New Roman" w:hAnsi="Times New Roman" w:cs="Times New Roman"/>
          <w:b/>
          <w:lang w:val="en-GB"/>
        </w:rPr>
        <w:t>Patrícia Lopes Costa (</w:t>
      </w:r>
      <w:r w:rsidRPr="000536C5">
        <w:rPr>
          <w:rFonts w:ascii="Times New Roman" w:hAnsi="Times New Roman" w:cs="Times New Roman"/>
          <w:b/>
          <w:i/>
          <w:lang w:val="en-GB"/>
        </w:rPr>
        <w:t>Contact Person</w:t>
      </w:r>
      <w:r w:rsidRPr="000536C5">
        <w:rPr>
          <w:rFonts w:ascii="Times New Roman" w:hAnsi="Times New Roman" w:cs="Times New Roman"/>
          <w:b/>
          <w:lang w:val="en-GB"/>
        </w:rPr>
        <w:t xml:space="preserve">), </w:t>
      </w:r>
      <w:r w:rsidRPr="000536C5">
        <w:rPr>
          <w:rFonts w:ascii="Times New Roman" w:hAnsi="Times New Roman" w:cs="Times New Roman"/>
          <w:i/>
          <w:sz w:val="22"/>
          <w:lang w:val="en-GB"/>
        </w:rPr>
        <w:t>UCP - Católica Lisbon School of Business &amp; Economics, Lisbon, Portugal</w:t>
      </w:r>
      <w:r w:rsidRPr="000536C5">
        <w:rPr>
          <w:rFonts w:ascii="Times New Roman" w:hAnsi="Times New Roman" w:cs="Times New Roman"/>
          <w:b/>
          <w:i/>
          <w:sz w:val="22"/>
          <w:lang w:val="en-GB"/>
        </w:rPr>
        <w:t xml:space="preserve"> </w:t>
      </w:r>
    </w:p>
    <w:p w:rsidR="002D3E52" w:rsidRPr="00853B99" w:rsidRDefault="002D3E52" w:rsidP="002D3E52">
      <w:pPr>
        <w:pStyle w:val="Default"/>
        <w:spacing w:line="360" w:lineRule="auto"/>
        <w:jc w:val="both"/>
        <w:rPr>
          <w:rFonts w:ascii="Times New Roman" w:hAnsi="Times New Roman" w:cs="Times New Roman"/>
          <w:b/>
          <w:lang w:val="pt-PT"/>
        </w:rPr>
      </w:pPr>
      <w:r>
        <w:rPr>
          <w:rFonts w:ascii="Times New Roman" w:hAnsi="Times New Roman" w:cs="Times New Roman"/>
          <w:b/>
          <w:lang w:val="pt-PT"/>
        </w:rPr>
        <w:t xml:space="preserve">Pedro Marques-Quinteiro, </w:t>
      </w:r>
      <w:r w:rsidRPr="00853B99">
        <w:rPr>
          <w:rFonts w:ascii="Times New Roman" w:hAnsi="Times New Roman" w:cs="Times New Roman"/>
          <w:i/>
          <w:lang w:val="pt-PT"/>
        </w:rPr>
        <w:t>ISPA - Instituto Universitário, Lisbon, Portugal</w:t>
      </w:r>
    </w:p>
    <w:p w:rsidR="002D3E52" w:rsidRPr="00B47AA7" w:rsidRDefault="002D3E52" w:rsidP="002D3E52">
      <w:pPr>
        <w:pStyle w:val="Default"/>
        <w:spacing w:line="360" w:lineRule="auto"/>
        <w:jc w:val="both"/>
        <w:rPr>
          <w:rFonts w:ascii="Times New Roman" w:hAnsi="Times New Roman" w:cs="Times New Roman"/>
          <w:b/>
        </w:rPr>
      </w:pPr>
      <w:r>
        <w:rPr>
          <w:rFonts w:ascii="Times New Roman" w:hAnsi="Times New Roman" w:cs="Times New Roman"/>
          <w:b/>
        </w:rPr>
        <w:t xml:space="preserve">Catarina Marques Santos, </w:t>
      </w:r>
      <w:r w:rsidRPr="00853B99">
        <w:rPr>
          <w:rFonts w:ascii="Times New Roman" w:hAnsi="Times New Roman" w:cs="Times New Roman"/>
          <w:i/>
          <w:lang w:val="en-GB"/>
        </w:rPr>
        <w:t>Maastricht University, School of Business and Economics, Maastricht, The Netherlands</w:t>
      </w:r>
    </w:p>
    <w:p w:rsidR="002D3E52" w:rsidRPr="00B47AA7" w:rsidRDefault="002D3E52" w:rsidP="002D3E52">
      <w:pPr>
        <w:pStyle w:val="Default"/>
        <w:spacing w:line="360" w:lineRule="auto"/>
        <w:jc w:val="both"/>
        <w:rPr>
          <w:rFonts w:ascii="Times New Roman" w:hAnsi="Times New Roman" w:cs="Times New Roman"/>
          <w:i/>
        </w:rPr>
      </w:pPr>
      <w:r w:rsidRPr="00B47AA7">
        <w:rPr>
          <w:rFonts w:ascii="Times New Roman" w:hAnsi="Times New Roman" w:cs="Times New Roman"/>
          <w:b/>
        </w:rPr>
        <w:t xml:space="preserve">Ana Margarida Graça, </w:t>
      </w:r>
      <w:r w:rsidRPr="00853B99">
        <w:rPr>
          <w:rFonts w:ascii="Times New Roman" w:hAnsi="Times New Roman" w:cs="Times New Roman"/>
          <w:i/>
        </w:rPr>
        <w:t>Henley Business School, University of Reading, United Kingdom</w:t>
      </w:r>
    </w:p>
    <w:p w:rsidR="002D3E52" w:rsidRPr="00B47AA7" w:rsidRDefault="002D3E52" w:rsidP="002D3E52">
      <w:pPr>
        <w:pStyle w:val="Default"/>
        <w:spacing w:line="360" w:lineRule="auto"/>
        <w:jc w:val="both"/>
        <w:rPr>
          <w:rFonts w:ascii="Times New Roman" w:hAnsi="Times New Roman" w:cs="Times New Roman"/>
        </w:rPr>
      </w:pPr>
      <w:r>
        <w:rPr>
          <w:rFonts w:ascii="Times New Roman" w:hAnsi="Times New Roman" w:cs="Times New Roman"/>
          <w:b/>
        </w:rPr>
        <w:t xml:space="preserve">David L. Patient, </w:t>
      </w:r>
      <w:r w:rsidRPr="00853B99">
        <w:rPr>
          <w:rFonts w:ascii="Times New Roman" w:hAnsi="Times New Roman" w:cs="Times New Roman"/>
          <w:i/>
          <w:sz w:val="22"/>
        </w:rPr>
        <w:t>UCP - Católica Lisbon School of Business &amp; Economics, Lisbon, Portugal</w:t>
      </w:r>
      <w:r w:rsidRPr="00853B99">
        <w:rPr>
          <w:rFonts w:ascii="Times New Roman" w:hAnsi="Times New Roman" w:cs="Times New Roman"/>
          <w:b/>
          <w:i/>
          <w:sz w:val="22"/>
        </w:rPr>
        <w:t xml:space="preserve"> </w:t>
      </w:r>
    </w:p>
    <w:p w:rsidR="00C3728E" w:rsidRPr="00270E57" w:rsidRDefault="002D3E52" w:rsidP="00270E57">
      <w:pPr>
        <w:pStyle w:val="Default"/>
        <w:spacing w:line="360" w:lineRule="auto"/>
        <w:jc w:val="both"/>
        <w:rPr>
          <w:rFonts w:ascii="Times New Roman" w:hAnsi="Times New Roman" w:cs="Times New Roman"/>
        </w:rPr>
      </w:pPr>
      <w:r w:rsidRPr="00B47AA7">
        <w:rPr>
          <w:rFonts w:ascii="Times New Roman" w:hAnsi="Times New Roman" w:cs="Times New Roman"/>
          <w:b/>
        </w:rPr>
        <w:lastRenderedPageBreak/>
        <w:t xml:space="preserve">Ramón Rico, </w:t>
      </w:r>
      <w:r w:rsidRPr="00B47AA7">
        <w:rPr>
          <w:rFonts w:ascii="Times New Roman" w:hAnsi="Times New Roman" w:cs="Times New Roman"/>
          <w:i/>
        </w:rPr>
        <w:t>The University of Western Australia, Australia</w:t>
      </w:r>
    </w:p>
    <w:sectPr w:rsidR="00C3728E" w:rsidRPr="00270E57" w:rsidSect="00FB7AF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8F" w:rsidRDefault="004F098F">
      <w:pPr>
        <w:spacing w:after="0" w:line="240" w:lineRule="auto"/>
      </w:pPr>
      <w:r>
        <w:separator/>
      </w:r>
    </w:p>
  </w:endnote>
  <w:endnote w:type="continuationSeparator" w:id="0">
    <w:p w:rsidR="004F098F" w:rsidRDefault="004F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67" w:rsidRDefault="00270E57">
    <w:pPr>
      <w:pStyle w:val="Footer"/>
      <w:jc w:val="right"/>
    </w:pPr>
    <w:r>
      <w:fldChar w:fldCharType="begin"/>
    </w:r>
    <w:r>
      <w:instrText xml:space="preserve"> PAGE   \* MERGEFORMAT </w:instrText>
    </w:r>
    <w:r>
      <w:fldChar w:fldCharType="separate"/>
    </w:r>
    <w:r w:rsidR="00D321EF">
      <w:rPr>
        <w:noProof/>
      </w:rPr>
      <w:t>1</w:t>
    </w:r>
    <w:r>
      <w:rPr>
        <w:noProof/>
      </w:rPr>
      <w:fldChar w:fldCharType="end"/>
    </w:r>
  </w:p>
  <w:p w:rsidR="00234A67" w:rsidRDefault="00D3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8F" w:rsidRDefault="004F098F">
      <w:pPr>
        <w:spacing w:after="0" w:line="240" w:lineRule="auto"/>
      </w:pPr>
      <w:r>
        <w:separator/>
      </w:r>
    </w:p>
  </w:footnote>
  <w:footnote w:type="continuationSeparator" w:id="0">
    <w:p w:rsidR="004F098F" w:rsidRDefault="004F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F51A3"/>
    <w:multiLevelType w:val="hybridMultilevel"/>
    <w:tmpl w:val="411C3B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52"/>
    <w:rsid w:val="0002292F"/>
    <w:rsid w:val="00270E57"/>
    <w:rsid w:val="002D3E52"/>
    <w:rsid w:val="004F098F"/>
    <w:rsid w:val="005D5AD7"/>
    <w:rsid w:val="00D321EF"/>
    <w:rsid w:val="00EE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B43AA-E890-48E0-B2E6-139465D3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E5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2D3E52"/>
    <w:pPr>
      <w:spacing w:after="0" w:line="240" w:lineRule="auto"/>
      <w:ind w:left="720"/>
      <w:contextualSpacing/>
    </w:pPr>
    <w:rPr>
      <w:sz w:val="24"/>
      <w:szCs w:val="24"/>
    </w:rPr>
  </w:style>
  <w:style w:type="character" w:styleId="Hyperlink">
    <w:name w:val="Hyperlink"/>
    <w:uiPriority w:val="99"/>
    <w:unhideWhenUsed/>
    <w:rsid w:val="002D3E52"/>
    <w:rPr>
      <w:color w:val="0000FF"/>
      <w:u w:val="single"/>
    </w:rPr>
  </w:style>
  <w:style w:type="paragraph" w:styleId="Footer">
    <w:name w:val="footer"/>
    <w:basedOn w:val="Normal"/>
    <w:link w:val="FooterChar"/>
    <w:uiPriority w:val="99"/>
    <w:unhideWhenUsed/>
    <w:rsid w:val="002D3E52"/>
    <w:pPr>
      <w:tabs>
        <w:tab w:val="center" w:pos="4680"/>
        <w:tab w:val="right" w:pos="9360"/>
      </w:tabs>
    </w:pPr>
  </w:style>
  <w:style w:type="character" w:customStyle="1" w:styleId="FooterChar">
    <w:name w:val="Footer Char"/>
    <w:basedOn w:val="DefaultParagraphFont"/>
    <w:link w:val="Footer"/>
    <w:uiPriority w:val="99"/>
    <w:rsid w:val="002D3E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ia.costa@uc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Universidade Católica Portuguesa</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Lopes Costa</dc:creator>
  <cp:keywords/>
  <dc:description/>
  <cp:lastModifiedBy>Annemarie Hiemstra</cp:lastModifiedBy>
  <cp:revision>2</cp:revision>
  <dcterms:created xsi:type="dcterms:W3CDTF">2018-11-22T08:42:00Z</dcterms:created>
  <dcterms:modified xsi:type="dcterms:W3CDTF">2018-11-22T08:42:00Z</dcterms:modified>
</cp:coreProperties>
</file>